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52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Идрисова Игоря </w:t>
      </w:r>
      <w:r>
        <w:rPr>
          <w:rFonts w:ascii="Times New Roman" w:eastAsia="Times New Roman" w:hAnsi="Times New Roman" w:cs="Times New Roman"/>
          <w:sz w:val="28"/>
          <w:szCs w:val="28"/>
        </w:rPr>
        <w:t>Рифовича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6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работающего директором ООО «ЗАПСИБСЕРВИС»,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7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4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Идрисов И.Р., являясь директором ООО «ЗАПСИБСЕРВИС», зарегистрированного по адресу: ХМАО-Югра, г. Нефтеюганск, ул. Строителей, стр. 3А/10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>30.10.2025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вместо </w:t>
      </w:r>
      <w:r>
        <w:rPr>
          <w:rFonts w:ascii="Times New Roman" w:eastAsia="Times New Roman" w:hAnsi="Times New Roman" w:cs="Times New Roman"/>
          <w:sz w:val="28"/>
          <w:szCs w:val="28"/>
        </w:rPr>
        <w:t>27.10.2025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Идрисов И.Р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Идрисова И.Р</w:t>
      </w:r>
      <w:r>
        <w:rPr>
          <w:rFonts w:ascii="Times New Roman" w:eastAsia="Times New Roman" w:hAnsi="Times New Roman" w:cs="Times New Roman"/>
          <w:sz w:val="28"/>
          <w:szCs w:val="28"/>
        </w:rPr>
        <w:t>. в его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Идрисова И.Р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6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Идрисов И.Р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установленный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телефонограммой-уведомлением 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16.12</w:t>
      </w:r>
      <w:r>
        <w:rPr>
          <w:rFonts w:ascii="Times New Roman" w:eastAsia="Times New Roman" w:hAnsi="Times New Roman" w:cs="Times New Roman"/>
          <w:sz w:val="28"/>
          <w:szCs w:val="28"/>
        </w:rPr>
        <w:t>.2025; списком внутренних почтовых отправлений;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списком внутренних почтовых отправлений о направлении копии протокола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п. 2 ст. 17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24.07.1998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абзацами третьим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6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четвертым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6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пятым части первой статьи 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77515/entry/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от 27 июля 2010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ст. 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010800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Уголовным 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 1 ст. 24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24.07.1998 № 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1 апреля 1996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и оценив </w:t>
      </w:r>
      <w:r>
        <w:rPr>
          <w:rFonts w:ascii="Times New Roman" w:eastAsia="Times New Roman" w:hAnsi="Times New Roman" w:cs="Times New Roman"/>
          <w:sz w:val="28"/>
          <w:szCs w:val="28"/>
        </w:rPr>
        <w:t>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«ЗАПСИБСЕРВИС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Идрисова И.Р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установлена и доказана,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деяние подлежит квалификации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Идрисов И.Р</w:t>
      </w:r>
      <w:r>
        <w:rPr>
          <w:rFonts w:ascii="Times New Roman" w:eastAsia="Times New Roman" w:hAnsi="Times New Roman" w:cs="Times New Roman"/>
          <w:sz w:val="28"/>
          <w:szCs w:val="28"/>
        </w:rPr>
        <w:t>. нарушил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сроки предоставления сведени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этим, несмотря на то, что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«ЗАПСИБСЕРВИС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Идрисова И.Р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имеется состав административного правонарушения, мировой судья учитывает обстоятельства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Идрисова И.Р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отчета следует, что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«ЗАПСИБСЕРВИС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Фонда социального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 </w:t>
      </w:r>
      <w:r>
        <w:rPr>
          <w:rFonts w:ascii="Times New Roman" w:eastAsia="Times New Roman" w:hAnsi="Times New Roman" w:cs="Times New Roman"/>
          <w:sz w:val="28"/>
          <w:szCs w:val="28"/>
        </w:rPr>
        <w:t>30 октября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при этом срок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 октября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8"/>
          <w:szCs w:val="28"/>
        </w:rPr>
        <w:t>ООО «ЗАПСИБСЕРВИС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его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Идрисова И.Р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был нарушен срок представления сведений, который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 этом, незначительная просрочка представления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Формально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Идрисова И.Р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имеется состав административного правонарушения, однако деяние не повлекло неблагоприятных последствий, не лишило налоговые органы возможности осуществления контроля,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правильностью исчисления, удержания и перечисления налогов </w:t>
      </w:r>
      <w:r>
        <w:rPr>
          <w:rFonts w:ascii="Times New Roman" w:eastAsia="Times New Roman" w:hAnsi="Times New Roman" w:cs="Times New Roman"/>
          <w:sz w:val="28"/>
          <w:szCs w:val="28"/>
        </w:rPr>
        <w:t>ООО «ЗАПСИБСЕРВИС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несвоевременное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«ЗАПСИБСЕРВИС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повлекло существенного нарушения охраняемых общественных правоотношений и государственных интересов, что свидетельствует о малозначительности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мировой судья считает, что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«ЗАПСИБСЕРВИС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Идрисовым И.Р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административное правонарушение в силу ст. 2.9 КоАП РФ является малозначительным,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«ЗАПСИБСЕРВИС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Идрисова И.Р</w:t>
      </w:r>
      <w:r>
        <w:rPr>
          <w:rFonts w:ascii="Times New Roman" w:eastAsia="Times New Roman" w:hAnsi="Times New Roman" w:cs="Times New Roman"/>
          <w:sz w:val="28"/>
          <w:szCs w:val="28"/>
        </w:rPr>
        <w:t>. следует освободить от административной ответственности и ограничиться устным замечанием.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2.9, 29.9 ч.1,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2 ст. 15.33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«ЗАПСИБСЕРВИС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Идрисова Игоря </w:t>
      </w:r>
      <w:r>
        <w:rPr>
          <w:rFonts w:ascii="Times New Roman" w:eastAsia="Times New Roman" w:hAnsi="Times New Roman" w:cs="Times New Roman"/>
          <w:sz w:val="28"/>
          <w:szCs w:val="28"/>
        </w:rPr>
        <w:t>Рифовича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прекратить в связи с малозначительностью.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Объявить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«ЗАПСИБСЕРВИС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Идрисов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Рифович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устное замечание.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6570"/>
        </w:tabs>
        <w:spacing w:before="0" w:after="0"/>
        <w:ind w:left="156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6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6rplc-7">
    <w:name w:val="cat-PassportData grp-36 rplc-7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PassportDatagrp-37rplc-11">
    <w:name w:val="cat-PassportData grp-37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2rplc-13">
    <w:name w:val="cat-ExternalSystemDefined grp-42 rplc-13"/>
    <w:basedOn w:val="DefaultParagraphFont"/>
  </w:style>
  <w:style w:type="character" w:customStyle="1" w:styleId="cat-UserDefinedgrp-46rplc-27">
    <w:name w:val="cat-UserDefined grp-46 rplc-27"/>
    <w:basedOn w:val="DefaultParagraphFont"/>
  </w:style>
  <w:style w:type="character" w:customStyle="1" w:styleId="cat-UserDefinedgrp-47rplc-69">
    <w:name w:val="cat-UserDefined grp-47 rplc-69"/>
    <w:basedOn w:val="DefaultParagraphFont"/>
  </w:style>
  <w:style w:type="character" w:customStyle="1" w:styleId="cat-UserDefinedgrp-48rplc-72">
    <w:name w:val="cat-UserDefined grp-48 rplc-7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://www.mirsud86.ru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